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78C1A7">
      <w:pPr>
        <w:rPr>
          <w:rFonts w:hint="default"/>
          <w:lang w:val="en-US" w:eastAsia="zh-CN"/>
        </w:rPr>
      </w:pPr>
      <w:r>
        <w:rPr>
          <w:rFonts w:hint="eastAsia" w:ascii="方正黑体_GBK" w:hAnsi="方正黑体_GBK" w:eastAsia="方正黑体_GBK" w:cs="方正黑体_GBK"/>
          <w:lang w:val="en-US" w:eastAsia="zh-CN"/>
        </w:rPr>
        <w:t>附表</w:t>
      </w:r>
      <w:r>
        <w:rPr>
          <w:rFonts w:hint="default" w:ascii="Times New Roman" w:hAnsi="Times New Roman" w:eastAsia="方正黑体_GBK" w:cs="Times New Roman"/>
          <w:lang w:val="en-US" w:eastAsia="zh-CN"/>
        </w:rPr>
        <w:t>1</w:t>
      </w:r>
      <w:r>
        <w:rPr>
          <w:rFonts w:hint="eastAsia" w:eastAsia="方正黑体_GBK" w:cs="Times New Roman"/>
          <w:lang w:val="en-US" w:eastAsia="zh-CN"/>
        </w:rPr>
        <w:t>3</w:t>
      </w:r>
    </w:p>
    <w:p w14:paraId="3A2F0E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 w14:paraId="7A3FAF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广东“智慧团建”系统删除误报到团员申请表</w:t>
      </w:r>
    </w:p>
    <w:bookmarkEnd w:id="0"/>
    <w:p w14:paraId="4D9CFC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 w14:paraId="69731D7E">
      <w:pPr>
        <w:tabs>
          <w:tab w:val="center" w:pos="6378"/>
        </w:tabs>
        <w:bidi w:val="0"/>
        <w:jc w:val="left"/>
        <w:rPr>
          <w:rFonts w:hint="default"/>
          <w:lang w:val="en-US" w:eastAsia="zh-CN"/>
        </w:rPr>
      </w:pPr>
      <w:r>
        <w:rPr>
          <w:rFonts w:hint="eastAsia" w:ascii="Times New Roman" w:eastAsia="方正仿宋_GBK"/>
          <w:lang w:val="en-US" w:eastAsia="zh-CN"/>
        </w:rPr>
        <w:t>填报单位（加盖二级团委章）：                   填报人及联系方式：</w:t>
      </w:r>
    </w:p>
    <w:tbl>
      <w:tblPr>
        <w:tblStyle w:val="3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"/>
        <w:gridCol w:w="907"/>
        <w:gridCol w:w="2970"/>
        <w:gridCol w:w="4153"/>
        <w:gridCol w:w="4203"/>
      </w:tblGrid>
      <w:tr w14:paraId="7000F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344" w:type="pct"/>
            <w:shd w:val="clear" w:color="auto" w:fill="FFFFFF"/>
            <w:noWrap w:val="0"/>
            <w:vAlign w:val="center"/>
          </w:tcPr>
          <w:p w14:paraId="681EF078">
            <w:pPr>
              <w:tabs>
                <w:tab w:val="center" w:pos="6378"/>
              </w:tabs>
              <w:bidi w:val="0"/>
              <w:jc w:val="center"/>
              <w:rPr>
                <w:rFonts w:hint="eastAsia" w:ascii="方正黑体_GBK" w:hAnsi="方正黑体_GBK" w:eastAsia="方正黑体_GBK" w:cs="方正黑体_GBK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345" w:type="pct"/>
            <w:shd w:val="clear" w:color="auto" w:fill="FFFFFF"/>
            <w:noWrap w:val="0"/>
            <w:vAlign w:val="center"/>
          </w:tcPr>
          <w:p w14:paraId="6C5C787C">
            <w:pPr>
              <w:tabs>
                <w:tab w:val="center" w:pos="6378"/>
              </w:tabs>
              <w:bidi w:val="0"/>
              <w:jc w:val="center"/>
              <w:rPr>
                <w:rFonts w:hint="eastAsia" w:ascii="方正黑体_GBK" w:hAnsi="方正黑体_GBK" w:eastAsia="方正黑体_GBK" w:cs="方正黑体_GBK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highlight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1130" w:type="pct"/>
            <w:shd w:val="clear" w:color="auto" w:fill="FFFFFF"/>
            <w:noWrap w:val="0"/>
            <w:vAlign w:val="center"/>
          </w:tcPr>
          <w:p w14:paraId="608C2B3B">
            <w:pPr>
              <w:tabs>
                <w:tab w:val="center" w:pos="6378"/>
              </w:tabs>
              <w:bidi w:val="0"/>
              <w:jc w:val="center"/>
              <w:rPr>
                <w:rFonts w:hint="eastAsia" w:ascii="方正黑体_GBK" w:hAnsi="方正黑体_GBK" w:eastAsia="方正黑体_GBK" w:cs="方正黑体_GBK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highlight w:val="none"/>
                <w:vertAlign w:val="baseline"/>
                <w:lang w:val="en-US" w:eastAsia="zh-CN"/>
              </w:rPr>
              <w:t>联系方式</w:t>
            </w:r>
          </w:p>
          <w:p w14:paraId="16380D36">
            <w:pPr>
              <w:tabs>
                <w:tab w:val="center" w:pos="6378"/>
              </w:tabs>
              <w:bidi w:val="0"/>
              <w:jc w:val="center"/>
              <w:rPr>
                <w:rFonts w:hint="eastAsia" w:ascii="方正黑体_GBK" w:hAnsi="方正黑体_GBK" w:eastAsia="方正黑体_GBK" w:cs="方正黑体_GBK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highlight w:val="none"/>
                <w:vertAlign w:val="baseline"/>
                <w:lang w:val="en-US" w:eastAsia="zh-CN"/>
              </w:rPr>
              <w:t>（以广东“智慧团建”为准）</w:t>
            </w:r>
          </w:p>
        </w:tc>
        <w:tc>
          <w:tcPr>
            <w:tcW w:w="1580" w:type="pct"/>
            <w:shd w:val="clear" w:color="auto" w:fill="FFFFFF"/>
            <w:noWrap w:val="0"/>
            <w:vAlign w:val="center"/>
          </w:tcPr>
          <w:p w14:paraId="56229F9B">
            <w:pPr>
              <w:tabs>
                <w:tab w:val="center" w:pos="6378"/>
              </w:tabs>
              <w:bidi w:val="0"/>
              <w:jc w:val="center"/>
              <w:rPr>
                <w:rFonts w:hint="eastAsia" w:ascii="方正黑体_GBK" w:hAnsi="方正黑体_GBK" w:eastAsia="方正黑体_GBK" w:cs="方正黑体_GBK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highlight w:val="none"/>
                <w:vertAlign w:val="baseline"/>
                <w:lang w:val="en-US" w:eastAsia="zh-CN"/>
              </w:rPr>
              <w:t>所属团支部ID</w:t>
            </w:r>
          </w:p>
          <w:p w14:paraId="7C57D55F">
            <w:pPr>
              <w:tabs>
                <w:tab w:val="center" w:pos="6378"/>
              </w:tabs>
              <w:bidi w:val="0"/>
              <w:jc w:val="center"/>
              <w:rPr>
                <w:rFonts w:hint="default" w:ascii="方正黑体_GBK" w:hAnsi="方正黑体_GBK" w:eastAsia="方正黑体_GBK" w:cs="方正黑体_GBK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highlight w:val="none"/>
                <w:vertAlign w:val="baseline"/>
                <w:lang w:val="en-US" w:eastAsia="zh-CN"/>
              </w:rPr>
              <w:t>（以广东“智慧团建”为准）</w:t>
            </w:r>
          </w:p>
        </w:tc>
        <w:tc>
          <w:tcPr>
            <w:tcW w:w="1599" w:type="pct"/>
            <w:shd w:val="clear" w:color="auto" w:fill="FFFFFF"/>
            <w:noWrap w:val="0"/>
            <w:vAlign w:val="center"/>
          </w:tcPr>
          <w:p w14:paraId="26E1BF07">
            <w:pPr>
              <w:tabs>
                <w:tab w:val="center" w:pos="6378"/>
              </w:tabs>
              <w:bidi w:val="0"/>
              <w:jc w:val="center"/>
              <w:rPr>
                <w:rFonts w:hint="eastAsia" w:ascii="方正黑体_GBK" w:hAnsi="方正黑体_GBK" w:eastAsia="方正黑体_GBK" w:cs="方正黑体_GBK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highlight w:val="none"/>
                <w:vertAlign w:val="baseline"/>
                <w:lang w:val="en-US" w:eastAsia="zh-CN"/>
              </w:rPr>
              <w:t>所属团支部名称</w:t>
            </w:r>
          </w:p>
          <w:p w14:paraId="73936DB5">
            <w:pPr>
              <w:tabs>
                <w:tab w:val="center" w:pos="6378"/>
              </w:tabs>
              <w:bidi w:val="0"/>
              <w:jc w:val="center"/>
              <w:rPr>
                <w:rFonts w:hint="default" w:ascii="方正黑体_GBK" w:hAnsi="方正黑体_GBK" w:eastAsia="方正黑体_GBK" w:cs="方正黑体_GBK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highlight w:val="none"/>
                <w:vertAlign w:val="baseline"/>
                <w:lang w:val="en-US" w:eastAsia="zh-CN"/>
              </w:rPr>
              <w:t>（以广东“智慧团建”为准）</w:t>
            </w:r>
          </w:p>
        </w:tc>
      </w:tr>
      <w:tr w14:paraId="1AC90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344" w:type="pct"/>
            <w:noWrap w:val="0"/>
            <w:vAlign w:val="center"/>
          </w:tcPr>
          <w:p w14:paraId="0124DE29">
            <w:pPr>
              <w:tabs>
                <w:tab w:val="center" w:pos="6378"/>
              </w:tabs>
              <w:bidi w:val="0"/>
              <w:jc w:val="center"/>
              <w:rPr>
                <w:rFonts w:hint="default"/>
                <w:color w:val="FF0000"/>
                <w:sz w:val="2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eastAsia="方正仿宋_GBK"/>
                <w:color w:val="FF0000"/>
                <w:sz w:val="28"/>
                <w:szCs w:val="21"/>
                <w:vertAlign w:val="baseline"/>
                <w:lang w:val="en-US" w:eastAsia="zh-CN"/>
              </w:rPr>
              <w:t>示例</w:t>
            </w:r>
          </w:p>
        </w:tc>
        <w:tc>
          <w:tcPr>
            <w:tcW w:w="345" w:type="pct"/>
            <w:noWrap w:val="0"/>
            <w:vAlign w:val="center"/>
          </w:tcPr>
          <w:p w14:paraId="3DCF5F52">
            <w:pPr>
              <w:tabs>
                <w:tab w:val="center" w:pos="6378"/>
              </w:tabs>
              <w:bidi w:val="0"/>
              <w:jc w:val="center"/>
              <w:rPr>
                <w:rFonts w:hint="default"/>
                <w:color w:val="FF0000"/>
                <w:sz w:val="2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eastAsia="方正仿宋_GBK"/>
                <w:color w:val="FF0000"/>
                <w:sz w:val="28"/>
                <w:szCs w:val="21"/>
                <w:vertAlign w:val="baseline"/>
                <w:lang w:val="en-US" w:eastAsia="zh-CN"/>
              </w:rPr>
              <w:t>张三</w:t>
            </w:r>
          </w:p>
        </w:tc>
        <w:tc>
          <w:tcPr>
            <w:tcW w:w="1130" w:type="pct"/>
            <w:noWrap w:val="0"/>
            <w:vAlign w:val="center"/>
          </w:tcPr>
          <w:p w14:paraId="08C17138">
            <w:pPr>
              <w:tabs>
                <w:tab w:val="center" w:pos="6378"/>
              </w:tabs>
              <w:bidi w:val="0"/>
              <w:jc w:val="center"/>
              <w:rPr>
                <w:rFonts w:hint="default"/>
                <w:color w:val="FF0000"/>
                <w:sz w:val="2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eastAsia="方正仿宋_GBK"/>
                <w:color w:val="FF0000"/>
                <w:sz w:val="28"/>
                <w:szCs w:val="21"/>
                <w:vertAlign w:val="baseline"/>
                <w:lang w:val="en-US" w:eastAsia="zh-CN"/>
              </w:rPr>
              <w:t>12345678910</w:t>
            </w:r>
          </w:p>
        </w:tc>
        <w:tc>
          <w:tcPr>
            <w:tcW w:w="1580" w:type="pct"/>
            <w:noWrap w:val="0"/>
            <w:vAlign w:val="center"/>
          </w:tcPr>
          <w:p w14:paraId="7BA70900">
            <w:pPr>
              <w:tabs>
                <w:tab w:val="center" w:pos="6378"/>
              </w:tabs>
              <w:bidi w:val="0"/>
              <w:jc w:val="center"/>
              <w:rPr>
                <w:rFonts w:hint="default"/>
                <w:color w:val="FF0000"/>
                <w:sz w:val="2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eastAsia="方正仿宋_GBK"/>
                <w:color w:val="FF0000"/>
                <w:sz w:val="28"/>
                <w:szCs w:val="21"/>
                <w:vertAlign w:val="baseline"/>
                <w:lang w:val="en-US" w:eastAsia="zh-CN"/>
              </w:rPr>
              <w:t>123456</w:t>
            </w:r>
          </w:p>
        </w:tc>
        <w:tc>
          <w:tcPr>
            <w:tcW w:w="1599" w:type="pct"/>
            <w:noWrap w:val="0"/>
            <w:vAlign w:val="center"/>
          </w:tcPr>
          <w:p w14:paraId="3612B46C">
            <w:pPr>
              <w:tabs>
                <w:tab w:val="center" w:pos="6378"/>
              </w:tabs>
              <w:bidi w:val="0"/>
              <w:jc w:val="center"/>
              <w:rPr>
                <w:rFonts w:hint="eastAsia"/>
                <w:color w:val="FF0000"/>
                <w:sz w:val="2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eastAsia="方正仿宋_GBK"/>
                <w:color w:val="FF0000"/>
                <w:sz w:val="28"/>
                <w:szCs w:val="21"/>
                <w:vertAlign w:val="baseline"/>
                <w:lang w:val="en-US" w:eastAsia="zh-CN"/>
              </w:rPr>
              <w:t>中国共产主义青年团</w:t>
            </w:r>
          </w:p>
          <w:p w14:paraId="1A82276D">
            <w:pPr>
              <w:tabs>
                <w:tab w:val="center" w:pos="6378"/>
              </w:tabs>
              <w:bidi w:val="0"/>
              <w:jc w:val="center"/>
              <w:rPr>
                <w:rFonts w:hint="eastAsia"/>
                <w:color w:val="FF0000"/>
                <w:sz w:val="2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eastAsia="方正仿宋_GBK"/>
                <w:color w:val="FF0000"/>
                <w:sz w:val="28"/>
                <w:szCs w:val="21"/>
                <w:vertAlign w:val="baseline"/>
                <w:lang w:val="en-US" w:eastAsia="zh-CN"/>
              </w:rPr>
              <w:t>XX大学XX学院XX级</w:t>
            </w:r>
          </w:p>
          <w:p w14:paraId="17CE8F1D">
            <w:pPr>
              <w:tabs>
                <w:tab w:val="center" w:pos="6378"/>
              </w:tabs>
              <w:bidi w:val="0"/>
              <w:jc w:val="center"/>
              <w:rPr>
                <w:rFonts w:hint="default"/>
                <w:color w:val="FF0000"/>
                <w:sz w:val="28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eastAsia="方正仿宋_GBK"/>
                <w:color w:val="FF0000"/>
                <w:sz w:val="28"/>
                <w:szCs w:val="21"/>
                <w:vertAlign w:val="baseline"/>
                <w:lang w:val="en-US" w:eastAsia="zh-CN"/>
              </w:rPr>
              <w:t>XX班支部委员会</w:t>
            </w:r>
          </w:p>
        </w:tc>
      </w:tr>
      <w:tr w14:paraId="5EB10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344" w:type="pct"/>
            <w:noWrap w:val="0"/>
            <w:vAlign w:val="center"/>
          </w:tcPr>
          <w:p w14:paraId="0F1A4019">
            <w:pPr>
              <w:tabs>
                <w:tab w:val="center" w:pos="6378"/>
              </w:tabs>
              <w:bidi w:val="0"/>
              <w:jc w:val="center"/>
              <w:rPr>
                <w:rFonts w:hint="default"/>
                <w:sz w:val="28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45" w:type="pct"/>
            <w:noWrap w:val="0"/>
            <w:vAlign w:val="center"/>
          </w:tcPr>
          <w:p w14:paraId="13D256DC">
            <w:pPr>
              <w:tabs>
                <w:tab w:val="center" w:pos="6378"/>
              </w:tabs>
              <w:bidi w:val="0"/>
              <w:jc w:val="center"/>
              <w:rPr>
                <w:rFonts w:hint="default"/>
                <w:sz w:val="28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30" w:type="pct"/>
            <w:noWrap w:val="0"/>
            <w:vAlign w:val="center"/>
          </w:tcPr>
          <w:p w14:paraId="440448F3">
            <w:pPr>
              <w:tabs>
                <w:tab w:val="center" w:pos="6378"/>
              </w:tabs>
              <w:bidi w:val="0"/>
              <w:jc w:val="center"/>
              <w:rPr>
                <w:rFonts w:hint="default"/>
                <w:sz w:val="28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80" w:type="pct"/>
            <w:noWrap w:val="0"/>
            <w:vAlign w:val="center"/>
          </w:tcPr>
          <w:p w14:paraId="0856E482">
            <w:pPr>
              <w:tabs>
                <w:tab w:val="center" w:pos="6378"/>
              </w:tabs>
              <w:bidi w:val="0"/>
              <w:jc w:val="center"/>
              <w:rPr>
                <w:rFonts w:hint="default"/>
                <w:sz w:val="28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99" w:type="pct"/>
            <w:noWrap w:val="0"/>
            <w:vAlign w:val="center"/>
          </w:tcPr>
          <w:p w14:paraId="2F31155F">
            <w:pPr>
              <w:tabs>
                <w:tab w:val="center" w:pos="6378"/>
              </w:tabs>
              <w:bidi w:val="0"/>
              <w:jc w:val="center"/>
              <w:rPr>
                <w:rFonts w:hint="default"/>
                <w:sz w:val="28"/>
                <w:szCs w:val="21"/>
                <w:vertAlign w:val="baseline"/>
                <w:lang w:val="en-US" w:eastAsia="zh-CN"/>
              </w:rPr>
            </w:pPr>
          </w:p>
        </w:tc>
      </w:tr>
    </w:tbl>
    <w:p w14:paraId="0D967E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sectPr>
      <w:pgSz w:w="16838" w:h="11906" w:orient="landscape"/>
      <w:pgMar w:top="1587" w:right="2098" w:bottom="1474" w:left="181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0EF8E1C9-D5DF-4BB3-BD3B-393549234805}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A5729EC5-9C81-49FE-8FAD-F15AF898BE8C}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B299B3B0-6213-442F-849B-477E8DFAAADF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E895801A-189B-4687-B63E-1D3297EDE757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4A6BE4"/>
    <w:rsid w:val="014E50BD"/>
    <w:rsid w:val="104A6BE4"/>
    <w:rsid w:val="27A33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jc w:val="both"/>
    </w:pPr>
    <w:rPr>
      <w:rFonts w:ascii="Times New Roman" w:hAnsi="Times New Roman" w:eastAsia="方正仿宋_GBK" w:cs="Times New Roman"/>
      <w:kern w:val="2"/>
      <w:sz w:val="32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190</Words>
  <Characters>205</Characters>
  <Lines>0</Lines>
  <Paragraphs>0</Paragraphs>
  <TotalTime>0</TotalTime>
  <ScaleCrop>false</ScaleCrop>
  <LinksUpToDate>false</LinksUpToDate>
  <CharactersWithSpaces>225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2025-05-30T08:52:00Z</dcterms:created>
  <dc:creator>MC</dc:creator>
  <cp:lastModifiedBy>MC</cp:lastModifiedBy>
  <dcterms:modified xsi:type="dcterms:W3CDTF">2025-05-30T08:55:29Z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286A8BAF1DAC4BC9B81CDE0329D583CD_13</vt:lpwstr>
  </property>
  <property fmtid="{D5CDD505-2E9C-101B-9397-08002B2CF9AE}" pid="4" name="KSOTemplateDocerSaveRecord">
    <vt:lpwstr>eyJoZGlkIjoiZjFmZWIzNDg2MmIzZjExOTIzMmViNTBmYTMwYTk0ZWYiLCJ1c2VySWQiOiI0NTIzMTQ2MjMifQ==</vt:lpwstr>
  </property>
</Properties>
</file>